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hyperlink r:id="rId6">
        <w:r w:rsidDel="00000000" w:rsidR="00000000" w:rsidRPr="00000000">
          <w:rPr>
            <w:color w:val="1155cc"/>
            <w:rtl w:val="0"/>
          </w:rPr>
          <w:t xml:space="preserve">https://tinyurl.com/grant-apps-colang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Title"/>
        <w:rPr/>
      </w:pPr>
      <w:bookmarkStart w:colFirst="0" w:colLast="0" w:name="_q0eyhc2qg5ib" w:id="0"/>
      <w:bookmarkEnd w:id="0"/>
      <w:r w:rsidDel="00000000" w:rsidR="00000000" w:rsidRPr="00000000">
        <w:rPr>
          <w:rtl w:val="0"/>
        </w:rPr>
        <w:t xml:space="preserve">Potential Grant Applications</w:t>
      </w:r>
    </w:p>
    <w:p w:rsidR="00000000" w:rsidDel="00000000" w:rsidP="00000000" w:rsidRDefault="00000000" w:rsidRPr="00000000" w14:paraId="00000004">
      <w:pPr>
        <w:pStyle w:val="Heading2"/>
        <w:rPr/>
      </w:pPr>
      <w:bookmarkStart w:colFirst="0" w:colLast="0" w:name="_tcpstmgpte59" w:id="1"/>
      <w:bookmarkEnd w:id="1"/>
      <w:r w:rsidDel="00000000" w:rsidR="00000000" w:rsidRPr="00000000">
        <w:rPr>
          <w:rtl w:val="0"/>
        </w:rPr>
        <w:t xml:space="preserve">$1-$10,000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AICLS -</w:t>
      </w:r>
      <w:hyperlink r:id="rId7">
        <w:r w:rsidDel="00000000" w:rsidR="00000000" w:rsidRPr="00000000">
          <w:rPr>
            <w:color w:val="1155cc"/>
            <w:rtl w:val="0"/>
          </w:rPr>
          <w:t xml:space="preserve"> Seeds of Language Mini-Grant Application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The </w:t>
      </w:r>
      <w:r w:rsidDel="00000000" w:rsidR="00000000" w:rsidRPr="00000000">
        <w:rPr>
          <w:rtl w:val="0"/>
        </w:rPr>
        <w:t xml:space="preserve">Pollination Project </w:t>
      </w:r>
      <w:r w:rsidDel="00000000" w:rsidR="00000000" w:rsidRPr="00000000">
        <w:rPr>
          <w:rtl w:val="0"/>
        </w:rPr>
        <w:t xml:space="preserve">- </w:t>
      </w:r>
      <w:hyperlink r:id="rId8">
        <w:r w:rsidDel="00000000" w:rsidR="00000000" w:rsidRPr="00000000">
          <w:rPr>
            <w:color w:val="1155cc"/>
            <w:rtl w:val="0"/>
          </w:rPr>
          <w:t xml:space="preserve">Small grants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ELF - </w:t>
      </w:r>
      <w:r w:rsidDel="00000000" w:rsidR="00000000" w:rsidRPr="00000000">
        <w:rPr>
          <w:rtl w:val="0"/>
        </w:rPr>
        <w:t xml:space="preserve">Language Legacies Grants (</w:t>
      </w:r>
      <w:hyperlink r:id="rId9">
        <w:r w:rsidDel="00000000" w:rsidR="00000000" w:rsidRPr="00000000">
          <w:rPr>
            <w:color w:val="1155cc"/>
            <w:rtl w:val="0"/>
          </w:rPr>
          <w:t xml:space="preserve">Solicitation</w:t>
        </w:r>
      </w:hyperlink>
      <w:r w:rsidDel="00000000" w:rsidR="00000000" w:rsidRPr="00000000">
        <w:rPr>
          <w:rtl w:val="0"/>
        </w:rPr>
        <w:t xml:space="preserve">) (</w:t>
      </w:r>
      <w:hyperlink r:id="rId10">
        <w:r w:rsidDel="00000000" w:rsidR="00000000" w:rsidRPr="00000000">
          <w:rPr>
            <w:color w:val="1155cc"/>
            <w:rtl w:val="0"/>
          </w:rPr>
          <w:t xml:space="preserve">2018 Application</w:t>
        </w:r>
      </w:hyperlink>
      <w:r w:rsidDel="00000000" w:rsidR="00000000" w:rsidRPr="00000000">
        <w:rPr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ELF - </w:t>
      </w:r>
      <w:hyperlink r:id="rId11">
        <w:r w:rsidDel="00000000" w:rsidR="00000000" w:rsidRPr="00000000">
          <w:rPr>
            <w:color w:val="1155cc"/>
            <w:rtl w:val="0"/>
          </w:rPr>
          <w:t xml:space="preserve">Native Voices Endowment Grants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ELF - </w:t>
      </w:r>
      <w:hyperlink r:id="rId12">
        <w:r w:rsidDel="00000000" w:rsidR="00000000" w:rsidRPr="00000000">
          <w:rPr>
            <w:color w:val="1155cc"/>
            <w:rtl w:val="0"/>
          </w:rPr>
          <w:t xml:space="preserve">Sharing Language Diversity Fellowship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NDN Collective - </w:t>
      </w:r>
      <w:hyperlink r:id="rId13">
        <w:r w:rsidDel="00000000" w:rsidR="00000000" w:rsidRPr="00000000">
          <w:rPr>
            <w:color w:val="1155cc"/>
            <w:rtl w:val="0"/>
          </w:rPr>
          <w:t xml:space="preserve">Community Action Fund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APS - </w:t>
      </w:r>
      <w:hyperlink r:id="rId14">
        <w:r w:rsidDel="00000000" w:rsidR="00000000" w:rsidRPr="00000000">
          <w:rPr>
            <w:color w:val="1155cc"/>
            <w:rtl w:val="0"/>
          </w:rPr>
          <w:t xml:space="preserve">Digital Knowledge Sharing Fellowships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APS - </w:t>
      </w:r>
      <w:hyperlink r:id="rId15">
        <w:r w:rsidDel="00000000" w:rsidR="00000000" w:rsidRPr="00000000">
          <w:rPr>
            <w:color w:val="1155cc"/>
            <w:rtl w:val="0"/>
          </w:rPr>
          <w:t xml:space="preserve">The Andrew W. Mellon Foundation Native American Scholars Initiative Undergraduate Internship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APS - </w:t>
      </w:r>
      <w:hyperlink r:id="rId16">
        <w:r w:rsidDel="00000000" w:rsidR="00000000" w:rsidRPr="00000000">
          <w:rPr>
            <w:color w:val="1155cc"/>
            <w:rtl w:val="0"/>
          </w:rPr>
          <w:t xml:space="preserve">Predoctoral and Postdoctoral Fellowships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APS - </w:t>
      </w:r>
      <w:hyperlink r:id="rId17">
        <w:r w:rsidDel="00000000" w:rsidR="00000000" w:rsidRPr="00000000">
          <w:rPr>
            <w:color w:val="1155cc"/>
            <w:rtl w:val="0"/>
          </w:rPr>
          <w:t xml:space="preserve"> Indigenous Community Research Fellowships</w:t>
        </w:r>
      </w:hyperlink>
      <w:r w:rsidDel="00000000" w:rsidR="00000000" w:rsidRPr="00000000">
        <w:rPr>
          <w:rtl w:val="0"/>
        </w:rPr>
        <w:t xml:space="preserve">  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CLIR - </w:t>
      </w:r>
      <w:hyperlink r:id="rId18">
        <w:r w:rsidDel="00000000" w:rsidR="00000000" w:rsidRPr="00000000">
          <w:rPr>
            <w:color w:val="1155cc"/>
            <w:rtl w:val="0"/>
          </w:rPr>
          <w:t xml:space="preserve">Community Data Fellowship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MIT - </w:t>
      </w:r>
      <w:hyperlink r:id="rId19">
        <w:r w:rsidDel="00000000" w:rsidR="00000000" w:rsidRPr="00000000">
          <w:rPr>
            <w:color w:val="1155cc"/>
            <w:rtl w:val="0"/>
          </w:rPr>
          <w:t xml:space="preserve">Indigenous Communities Fellowship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AICF - </w:t>
      </w:r>
      <w:hyperlink r:id="rId20">
        <w:r w:rsidDel="00000000" w:rsidR="00000000" w:rsidRPr="00000000">
          <w:rPr>
            <w:color w:val="1155cc"/>
            <w:rtl w:val="0"/>
          </w:rPr>
          <w:t xml:space="preserve">Full Circle &amp; Tribal College Scholarships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FPCC - </w:t>
      </w:r>
      <w:hyperlink r:id="rId21">
        <w:r w:rsidDel="00000000" w:rsidR="00000000" w:rsidRPr="00000000">
          <w:rPr>
            <w:color w:val="1155cc"/>
            <w:rtl w:val="0"/>
          </w:rPr>
          <w:t xml:space="preserve">Oral Histories Program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NMAI - </w:t>
      </w:r>
      <w:hyperlink r:id="rId22">
        <w:r w:rsidDel="00000000" w:rsidR="00000000" w:rsidRPr="00000000">
          <w:rPr>
            <w:color w:val="1155cc"/>
            <w:rtl w:val="0"/>
          </w:rPr>
          <w:t xml:space="preserve">Internship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rPr/>
      </w:pPr>
      <w:bookmarkStart w:colFirst="0" w:colLast="0" w:name="_8c151ec3vd55" w:id="2"/>
      <w:bookmarkEnd w:id="2"/>
      <w:r w:rsidDel="00000000" w:rsidR="00000000" w:rsidRPr="00000000">
        <w:rPr>
          <w:rtl w:val="0"/>
        </w:rPr>
        <w:t xml:space="preserve">$10,000 - $50,000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NDN Collective - </w:t>
      </w:r>
      <w:hyperlink r:id="rId23">
        <w:r w:rsidDel="00000000" w:rsidR="00000000" w:rsidRPr="00000000">
          <w:rPr>
            <w:color w:val="1155cc"/>
            <w:rtl w:val="0"/>
          </w:rPr>
          <w:t xml:space="preserve">NDN Changemakers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NDN Collective - </w:t>
      </w:r>
      <w:hyperlink r:id="rId24">
        <w:r w:rsidDel="00000000" w:rsidR="00000000" w:rsidRPr="00000000">
          <w:rPr>
            <w:color w:val="1155cc"/>
            <w:rtl w:val="0"/>
          </w:rPr>
          <w:t xml:space="preserve">Radical Imagination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NDN Collective - </w:t>
      </w:r>
      <w:hyperlink r:id="rId25">
        <w:r w:rsidDel="00000000" w:rsidR="00000000" w:rsidRPr="00000000">
          <w:rPr>
            <w:color w:val="1155cc"/>
            <w:rtl w:val="0"/>
          </w:rPr>
          <w:t xml:space="preserve">Collective Abundance Fund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Common Counsel Foundation and Native Americans in Philanthropy - </w:t>
      </w:r>
      <w:hyperlink r:id="rId26">
        <w:r w:rsidDel="00000000" w:rsidR="00000000" w:rsidRPr="00000000">
          <w:rPr>
            <w:color w:val="1155cc"/>
            <w:rtl w:val="0"/>
          </w:rPr>
          <w:t xml:space="preserve">Native Voices Rising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NEH - </w:t>
      </w:r>
      <w:hyperlink r:id="rId27">
        <w:r w:rsidDel="00000000" w:rsidR="00000000" w:rsidRPr="00000000">
          <w:rPr>
            <w:color w:val="1155cc"/>
            <w:rtl w:val="0"/>
          </w:rPr>
          <w:t xml:space="preserve">Digital Projects for the Public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Fulbright - </w:t>
      </w:r>
      <w:hyperlink r:id="rId28">
        <w:r w:rsidDel="00000000" w:rsidR="00000000" w:rsidRPr="00000000">
          <w:rPr>
            <w:color w:val="1155cc"/>
            <w:rtl w:val="0"/>
          </w:rPr>
          <w:t xml:space="preserve">Critical Language Enhancement Award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Fulbright - </w:t>
      </w:r>
      <w:hyperlink r:id="rId29">
        <w:r w:rsidDel="00000000" w:rsidR="00000000" w:rsidRPr="00000000">
          <w:rPr>
            <w:color w:val="1155cc"/>
            <w:rtl w:val="0"/>
          </w:rPr>
          <w:t xml:space="preserve">Open Study/Research Award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First Nations - </w:t>
      </w:r>
      <w:hyperlink r:id="rId30">
        <w:r w:rsidDel="00000000" w:rsidR="00000000" w:rsidRPr="00000000">
          <w:rPr>
            <w:color w:val="1155cc"/>
            <w:rtl w:val="0"/>
          </w:rPr>
          <w:t xml:space="preserve">Native Youth and Culture Fund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CLIR - </w:t>
      </w:r>
      <w:hyperlink r:id="rId31">
        <w:r w:rsidDel="00000000" w:rsidR="00000000" w:rsidRPr="00000000">
          <w:rPr>
            <w:color w:val="1155cc"/>
            <w:rtl w:val="0"/>
          </w:rPr>
          <w:t xml:space="preserve">Recordings at Risk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FPCC - </w:t>
      </w:r>
      <w:hyperlink r:id="rId32">
        <w:r w:rsidDel="00000000" w:rsidR="00000000" w:rsidRPr="00000000">
          <w:rPr>
            <w:color w:val="1155cc"/>
            <w:rtl w:val="0"/>
          </w:rPr>
          <w:t xml:space="preserve">Pathways to Language Vitality Program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Rasmuson (tier 1)- </w:t>
      </w:r>
      <w:hyperlink r:id="rId33">
        <w:r w:rsidDel="00000000" w:rsidR="00000000" w:rsidRPr="00000000">
          <w:rPr>
            <w:color w:val="1155cc"/>
            <w:u w:val="single"/>
            <w:rtl w:val="0"/>
          </w:rPr>
          <w:t xml:space="preserve">Rasmuson</w:t>
        </w:r>
      </w:hyperlink>
      <w:r w:rsidDel="00000000" w:rsidR="00000000" w:rsidRPr="00000000">
        <w:rPr>
          <w:rtl w:val="0"/>
        </w:rPr>
        <w:t xml:space="preserve"> (Alaska)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2"/>
        <w:rPr/>
      </w:pPr>
      <w:bookmarkStart w:colFirst="0" w:colLast="0" w:name="_h20aae1oiral" w:id="3"/>
      <w:bookmarkEnd w:id="3"/>
      <w:r w:rsidDel="00000000" w:rsidR="00000000" w:rsidRPr="00000000">
        <w:rPr>
          <w:rtl w:val="0"/>
        </w:rPr>
        <w:t xml:space="preserve">$50,000-$300,000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NDN Collective - </w:t>
      </w:r>
      <w:hyperlink r:id="rId34">
        <w:r w:rsidDel="00000000" w:rsidR="00000000" w:rsidRPr="00000000">
          <w:rPr>
            <w:color w:val="1155cc"/>
            <w:rtl w:val="0"/>
          </w:rPr>
          <w:t xml:space="preserve">Community Self-Determination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IMLS - </w:t>
      </w:r>
      <w:hyperlink r:id="rId35">
        <w:r w:rsidDel="00000000" w:rsidR="00000000" w:rsidRPr="00000000">
          <w:rPr>
            <w:color w:val="1155cc"/>
            <w:rtl w:val="0"/>
          </w:rPr>
          <w:t xml:space="preserve">Native American Library Services: Enhancement Grants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IMLS -</w:t>
      </w:r>
      <w:hyperlink r:id="rId36">
        <w:r w:rsidDel="00000000" w:rsidR="00000000" w:rsidRPr="00000000">
          <w:rPr>
            <w:color w:val="1155cc"/>
            <w:rtl w:val="0"/>
          </w:rPr>
          <w:t xml:space="preserve"> Native American/Native Hawaiian Museum Services Program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ANA- </w:t>
      </w:r>
      <w:hyperlink r:id="rId37">
        <w:r w:rsidDel="00000000" w:rsidR="00000000" w:rsidRPr="00000000">
          <w:rPr>
            <w:color w:val="1155cc"/>
            <w:rtl w:val="0"/>
          </w:rPr>
          <w:t xml:space="preserve">Native American Language Preservation and Maintenance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ANA - ​​</w:t>
      </w:r>
      <w:hyperlink r:id="rId38">
        <w:r w:rsidDel="00000000" w:rsidR="00000000" w:rsidRPr="00000000">
          <w:rPr>
            <w:color w:val="1155cc"/>
            <w:rtl w:val="0"/>
          </w:rPr>
          <w:t xml:space="preserve">Native American Language Preservation and Maintenance-Esther Martinez Immersion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NEH -</w:t>
      </w:r>
      <w:hyperlink r:id="rId39">
        <w:r w:rsidDel="00000000" w:rsidR="00000000" w:rsidRPr="00000000">
          <w:rPr>
            <w:color w:val="1155cc"/>
            <w:rtl w:val="0"/>
          </w:rPr>
          <w:t xml:space="preserve"> Media Projects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NEH - </w:t>
      </w:r>
      <w:hyperlink r:id="rId40">
        <w:r w:rsidDel="00000000" w:rsidR="00000000" w:rsidRPr="00000000">
          <w:rPr>
            <w:color w:val="1155cc"/>
            <w:rtl w:val="0"/>
          </w:rPr>
          <w:t xml:space="preserve">Dynamic Language Infrastructure - Documenting Endangered Languages Fellowships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First Nations - </w:t>
      </w:r>
      <w:hyperlink r:id="rId41">
        <w:r w:rsidDel="00000000" w:rsidR="00000000" w:rsidRPr="00000000">
          <w:rPr>
            <w:color w:val="1155cc"/>
            <w:rtl w:val="0"/>
          </w:rPr>
          <w:t xml:space="preserve">Native Language Immersion Initiative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Luce - </w:t>
      </w:r>
      <w:hyperlink r:id="rId42">
        <w:r w:rsidDel="00000000" w:rsidR="00000000" w:rsidRPr="00000000">
          <w:rPr>
            <w:color w:val="1155cc"/>
            <w:rtl w:val="0"/>
          </w:rPr>
          <w:t xml:space="preserve">Indigenous Knowledge Fellowship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CLIR - </w:t>
      </w:r>
      <w:hyperlink r:id="rId43">
        <w:r w:rsidDel="00000000" w:rsidR="00000000" w:rsidRPr="00000000">
          <w:rPr>
            <w:color w:val="1155cc"/>
            <w:rtl w:val="0"/>
          </w:rPr>
          <w:t xml:space="preserve">Digitizing Hidden Special Collections and Archives: Amplifying Unheard Voices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FPCC - </w:t>
      </w:r>
      <w:hyperlink r:id="rId44">
        <w:r w:rsidDel="00000000" w:rsidR="00000000" w:rsidRPr="00000000">
          <w:rPr>
            <w:color w:val="1155cc"/>
            <w:rtl w:val="0"/>
          </w:rPr>
          <w:t xml:space="preserve">Mentor-Apprentice Program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2"/>
        <w:rPr/>
      </w:pPr>
      <w:bookmarkStart w:colFirst="0" w:colLast="0" w:name="_4xhaq912q5g3" w:id="4"/>
      <w:bookmarkEnd w:id="4"/>
      <w:r w:rsidDel="00000000" w:rsidR="00000000" w:rsidRPr="00000000">
        <w:rPr>
          <w:rtl w:val="0"/>
        </w:rPr>
        <w:t xml:space="preserve">$300,000 + </w:t>
      </w:r>
    </w:p>
    <w:p w:rsidR="00000000" w:rsidDel="00000000" w:rsidP="00000000" w:rsidRDefault="00000000" w:rsidRPr="00000000" w14:paraId="0000002E">
      <w:pPr>
        <w:shd w:fill="ffffff" w:val="clear"/>
        <w:spacing w:line="312" w:lineRule="auto"/>
        <w:rPr/>
      </w:pPr>
      <w:r w:rsidDel="00000000" w:rsidR="00000000" w:rsidRPr="00000000">
        <w:rPr>
          <w:rtl w:val="0"/>
        </w:rPr>
        <w:t xml:space="preserve">NSF -</w:t>
      </w:r>
      <w:hyperlink r:id="rId45">
        <w:r w:rsidDel="00000000" w:rsidR="00000000" w:rsidRPr="00000000">
          <w:rPr>
            <w:color w:val="1155cc"/>
            <w:rtl w:val="0"/>
          </w:rPr>
          <w:t xml:space="preserve"> Dynamic Language Infrastructure - NEH Documenting Endangered Languages (DLI-DEL)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hd w:fill="ffffff" w:val="clear"/>
        <w:spacing w:line="312" w:lineRule="auto"/>
        <w:rPr/>
      </w:pPr>
      <w:r w:rsidDel="00000000" w:rsidR="00000000" w:rsidRPr="00000000">
        <w:rPr>
          <w:rtl w:val="0"/>
        </w:rPr>
        <w:t xml:space="preserve">NEH - </w:t>
      </w:r>
      <w:hyperlink r:id="rId46">
        <w:r w:rsidDel="00000000" w:rsidR="00000000" w:rsidRPr="00000000">
          <w:rPr>
            <w:color w:val="1155cc"/>
            <w:rtl w:val="0"/>
          </w:rPr>
          <w:t xml:space="preserve">Dynamic Language Infrastructure – Documenting Endangered Languages Senior Research Grants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0" w:line="312" w:lineRule="auto"/>
        <w:rPr/>
      </w:pPr>
      <w:r w:rsidDel="00000000" w:rsidR="00000000" w:rsidRPr="00000000">
        <w:rPr>
          <w:rtl w:val="0"/>
        </w:rPr>
        <w:t xml:space="preserve">OESE -  </w:t>
      </w:r>
      <w:hyperlink r:id="rId47">
        <w:r w:rsidDel="00000000" w:rsidR="00000000" w:rsidRPr="00000000">
          <w:rPr>
            <w:color w:val="1155cc"/>
            <w:rtl w:val="0"/>
          </w:rPr>
          <w:t xml:space="preserve">Indian Education Discretionary Grant Programs: Native American Language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0" w:line="312" w:lineRule="auto"/>
        <w:rPr/>
      </w:pPr>
      <w:r w:rsidDel="00000000" w:rsidR="00000000" w:rsidRPr="00000000">
        <w:rPr>
          <w:rtl w:val="0"/>
        </w:rPr>
        <w:t xml:space="preserve">ANEP- </w:t>
      </w:r>
      <w:hyperlink r:id="rId48">
        <w:r w:rsidDel="00000000" w:rsidR="00000000" w:rsidRPr="00000000">
          <w:rPr>
            <w:color w:val="1155cc"/>
            <w:u w:val="single"/>
            <w:rtl w:val="0"/>
          </w:rPr>
          <w:t xml:space="preserve">Alaska Native Education Program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0" w:line="312" w:lineRule="auto"/>
        <w:rPr>
          <w:color w:val="000080"/>
          <w:sz w:val="27"/>
          <w:szCs w:val="27"/>
        </w:rPr>
      </w:pPr>
      <w:bookmarkStart w:colFirst="0" w:colLast="0" w:name="_54k651ygahh0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2"/>
        <w:shd w:fill="ffffff" w:val="clear"/>
        <w:spacing w:line="312" w:lineRule="auto"/>
        <w:rPr/>
      </w:pPr>
      <w:bookmarkStart w:colFirst="0" w:colLast="0" w:name="_guxxzq5yun35" w:id="6"/>
      <w:bookmarkEnd w:id="6"/>
      <w:r w:rsidDel="00000000" w:rsidR="00000000" w:rsidRPr="00000000">
        <w:rPr>
          <w:rtl w:val="0"/>
        </w:rPr>
        <w:t xml:space="preserve">Other 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State Humanities Councils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Regional Film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Regional Festivals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Regional Scholarships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Regional Arts Councils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Regional Philanthropists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Fellowship and Grant Search Engines:  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shd w:fill="ffffff" w:val="clear"/>
        <w:ind w:left="720" w:hanging="360"/>
        <w:rPr>
          <w:color w:val="222222"/>
          <w:u w:val="none"/>
        </w:rPr>
      </w:pPr>
      <w:r w:rsidDel="00000000" w:rsidR="00000000" w:rsidRPr="00000000">
        <w:rPr>
          <w:color w:val="222222"/>
          <w:rtl w:val="0"/>
        </w:rPr>
        <w:t xml:space="preserve">Pivot (must be purchased by a university, but check if yours has access!):</w:t>
      </w:r>
    </w:p>
    <w:p w:rsidR="00000000" w:rsidDel="00000000" w:rsidP="00000000" w:rsidRDefault="00000000" w:rsidRPr="00000000" w14:paraId="0000003D">
      <w:pPr>
        <w:shd w:fill="ffffff" w:val="clear"/>
        <w:ind w:left="720" w:firstLine="0"/>
        <w:rPr>
          <w:color w:val="222222"/>
        </w:rPr>
      </w:pPr>
      <w:hyperlink r:id="rId49">
        <w:r w:rsidDel="00000000" w:rsidR="00000000" w:rsidRPr="00000000">
          <w:rPr>
            <w:color w:val="1155cc"/>
            <w:u w:val="single"/>
            <w:rtl w:val="0"/>
          </w:rPr>
          <w:t xml:space="preserve">https://pivot.proquest.com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shd w:fill="ffffff" w:val="clear"/>
        <w:ind w:left="720" w:hanging="360"/>
        <w:rPr>
          <w:u w:val="none"/>
        </w:rPr>
      </w:pPr>
      <w:r w:rsidDel="00000000" w:rsidR="00000000" w:rsidRPr="00000000">
        <w:rPr>
          <w:color w:val="222222"/>
          <w:rtl w:val="0"/>
        </w:rPr>
        <w:t xml:space="preserve">University of Illinois Fellowship Finder: </w:t>
      </w:r>
      <w:hyperlink r:id="rId50">
        <w:r w:rsidDel="00000000" w:rsidR="00000000" w:rsidRPr="00000000">
          <w:rPr>
            <w:color w:val="1155cc"/>
            <w:u w:val="single"/>
            <w:rtl w:val="0"/>
          </w:rPr>
          <w:t xml:space="preserve">https://apps.grad.illinois.edu/fellowship-finder/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shd w:fill="ffffff" w:val="clear"/>
        <w:ind w:left="720" w:hanging="360"/>
        <w:rPr>
          <w:color w:val="222222"/>
          <w:u w:val="none"/>
        </w:rPr>
      </w:pPr>
      <w:r w:rsidDel="00000000" w:rsidR="00000000" w:rsidRPr="00000000">
        <w:rPr>
          <w:color w:val="222222"/>
          <w:rtl w:val="0"/>
        </w:rPr>
        <w:t xml:space="preserve">UCLA Grad and Postdoc Funding Database:</w:t>
      </w:r>
    </w:p>
    <w:p w:rsidR="00000000" w:rsidDel="00000000" w:rsidP="00000000" w:rsidRDefault="00000000" w:rsidRPr="00000000" w14:paraId="00000040">
      <w:pPr>
        <w:shd w:fill="ffffff" w:val="clear"/>
        <w:ind w:left="720" w:firstLine="0"/>
        <w:rPr>
          <w:color w:val="222222"/>
        </w:rPr>
      </w:pPr>
      <w:hyperlink r:id="rId51">
        <w:r w:rsidDel="00000000" w:rsidR="00000000" w:rsidRPr="00000000">
          <w:rPr>
            <w:color w:val="1155cc"/>
            <w:u w:val="single"/>
            <w:rtl w:val="0"/>
          </w:rPr>
          <w:t xml:space="preserve">https://grad.ucla.edu/funding/#/</w:t>
        </w:r>
      </w:hyperlink>
      <w:r w:rsidDel="00000000" w:rsidR="00000000" w:rsidRPr="00000000">
        <w:rPr>
          <w:color w:val="222222"/>
          <w:rtl w:val="0"/>
        </w:rPr>
        <w:t xml:space="preserve"> 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hd w:fill="ffffff" w:val="clear"/>
        <w:spacing w:line="312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www.neh.gov/program/dli-del-fellowships" TargetMode="External"/><Relationship Id="rId42" Type="http://schemas.openxmlformats.org/officeDocument/2006/relationships/hyperlink" Target="https://www.firstnations.org/rfps/luce-2023/?gclid=CjwKCAjwtcCVBhA0EiwAT1fY78KqKfG2UkNRrtl_0vs3Z049BmFdgTPV4xmIOEbsOOaeCeVZM871RhoCM8cQAvD_BwE" TargetMode="External"/><Relationship Id="rId41" Type="http://schemas.openxmlformats.org/officeDocument/2006/relationships/hyperlink" Target="https://www.firstnations.org/projects/native-language-immersion-initiative/" TargetMode="External"/><Relationship Id="rId44" Type="http://schemas.openxmlformats.org/officeDocument/2006/relationships/hyperlink" Target="https://fpcc.ca/program/mentor-apprentice-program/" TargetMode="External"/><Relationship Id="rId43" Type="http://schemas.openxmlformats.org/officeDocument/2006/relationships/hyperlink" Target="https://www.clir.org/hiddencollections/applicant-resources/" TargetMode="External"/><Relationship Id="rId46" Type="http://schemas.openxmlformats.org/officeDocument/2006/relationships/hyperlink" Target="https://www.neh.gov/grants/preservation/documenting-endangered-languages" TargetMode="External"/><Relationship Id="rId45" Type="http://schemas.openxmlformats.org/officeDocument/2006/relationships/hyperlink" Target="https://beta.nsf.gov/funding/opportunities/nsf-dynamic-language-infrastructure-neh-documenting-endangered-languages-dli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endangeredlanguagefund.org/language-legacies.html" TargetMode="External"/><Relationship Id="rId48" Type="http://schemas.openxmlformats.org/officeDocument/2006/relationships/hyperlink" Target="https://oese.ed.gov/offices/office-of-formula-grants/rural-insular-native-achievement-programs/alaska-native-education-equity/" TargetMode="External"/><Relationship Id="rId47" Type="http://schemas.openxmlformats.org/officeDocument/2006/relationships/hyperlink" Target="https://www.grants.gov/web/grants/view-opportunity.html?oppId=340817" TargetMode="External"/><Relationship Id="rId49" Type="http://schemas.openxmlformats.org/officeDocument/2006/relationships/hyperlink" Target="https://pivot.proquest.com/" TargetMode="External"/><Relationship Id="rId5" Type="http://schemas.openxmlformats.org/officeDocument/2006/relationships/styles" Target="styles.xml"/><Relationship Id="rId6" Type="http://schemas.openxmlformats.org/officeDocument/2006/relationships/hyperlink" Target="https://tinyurl.com/grant-apps-colang" TargetMode="External"/><Relationship Id="rId7" Type="http://schemas.openxmlformats.org/officeDocument/2006/relationships/hyperlink" Target="https://aicls.org/wp-content/uploads/2019/07/SOLMini-GrantApp.pdf" TargetMode="External"/><Relationship Id="rId8" Type="http://schemas.openxmlformats.org/officeDocument/2006/relationships/hyperlink" Target="https://thepollinationproject.org/funding-eligibility/" TargetMode="External"/><Relationship Id="rId31" Type="http://schemas.openxmlformats.org/officeDocument/2006/relationships/hyperlink" Target="https://www.clir.org/recordings-at-risk/" TargetMode="External"/><Relationship Id="rId30" Type="http://schemas.openxmlformats.org/officeDocument/2006/relationships/hyperlink" Target="https://www.firstnations.org/projects/native-youth-and-culture-fund/" TargetMode="External"/><Relationship Id="rId33" Type="http://schemas.openxmlformats.org/officeDocument/2006/relationships/hyperlink" Target="https://www.rasmuson.org/grants/tier-1-grants/" TargetMode="External"/><Relationship Id="rId32" Type="http://schemas.openxmlformats.org/officeDocument/2006/relationships/hyperlink" Target="https://fpcc.ca/program/pathways/" TargetMode="External"/><Relationship Id="rId35" Type="http://schemas.openxmlformats.org/officeDocument/2006/relationships/hyperlink" Target="https://www.imls.gov/grants/available/native-american-library-services-enhancement-grants" TargetMode="External"/><Relationship Id="rId34" Type="http://schemas.openxmlformats.org/officeDocument/2006/relationships/hyperlink" Target="https://grants.ndncollective.org/community-self-determination-grant/" TargetMode="External"/><Relationship Id="rId37" Type="http://schemas.openxmlformats.org/officeDocument/2006/relationships/hyperlink" Target="https://govtribe.com/opportunity/federal-grant-opportunity/native-american-language-preservation-and-maintenance-hhs2021acfananl1924#related-government-files-table" TargetMode="External"/><Relationship Id="rId36" Type="http://schemas.openxmlformats.org/officeDocument/2006/relationships/hyperlink" Target="https://www.imls.gov/grants/available/native-americannative-hawaiian-museum-services-program" TargetMode="External"/><Relationship Id="rId39" Type="http://schemas.openxmlformats.org/officeDocument/2006/relationships/hyperlink" Target="https://www.neh.gov/program/media-projects" TargetMode="External"/><Relationship Id="rId38" Type="http://schemas.openxmlformats.org/officeDocument/2006/relationships/hyperlink" Target="https://www.grants.gov/web/grants/view-opportunity.html?oppId=329541" TargetMode="External"/><Relationship Id="rId20" Type="http://schemas.openxmlformats.org/officeDocument/2006/relationships/hyperlink" Target="https://collegefund.org/students/scholarships/" TargetMode="External"/><Relationship Id="rId22" Type="http://schemas.openxmlformats.org/officeDocument/2006/relationships/hyperlink" Target="https://americanindian-si-edu.smithsonian.idm.oclc.org/about/internships" TargetMode="External"/><Relationship Id="rId21" Type="http://schemas.openxmlformats.org/officeDocument/2006/relationships/hyperlink" Target="https://fpcc.ca/program/oral-histories-program/" TargetMode="External"/><Relationship Id="rId24" Type="http://schemas.openxmlformats.org/officeDocument/2006/relationships/hyperlink" Target="https://grants.ndncollective.org/radical-imagination/" TargetMode="External"/><Relationship Id="rId23" Type="http://schemas.openxmlformats.org/officeDocument/2006/relationships/hyperlink" Target="https://grants.ndncollective.org/the-ndn-changemaker-fellowship/" TargetMode="External"/><Relationship Id="rId26" Type="http://schemas.openxmlformats.org/officeDocument/2006/relationships/hyperlink" Target="https://nativevoicesrising.org/native-voices-rising-2022-grant-period-open-may-17-to-july-15-2022/" TargetMode="External"/><Relationship Id="rId25" Type="http://schemas.openxmlformats.org/officeDocument/2006/relationships/hyperlink" Target="https://grants.ndncollective.org/collective-abundance-fund/" TargetMode="External"/><Relationship Id="rId28" Type="http://schemas.openxmlformats.org/officeDocument/2006/relationships/hyperlink" Target="https://us.fulbrightonline.org/applicants/types-of-awards/critical-language-enhancement-award" TargetMode="External"/><Relationship Id="rId27" Type="http://schemas.openxmlformats.org/officeDocument/2006/relationships/hyperlink" Target="https://www.neh.gov/grants/public/digital-projects-the-public" TargetMode="External"/><Relationship Id="rId29" Type="http://schemas.openxmlformats.org/officeDocument/2006/relationships/hyperlink" Target="https://us.fulbrightonline.org/applicants/types-of-awards/study-research" TargetMode="External"/><Relationship Id="rId51" Type="http://schemas.openxmlformats.org/officeDocument/2006/relationships/hyperlink" Target="https://grad.ucla.edu/funding/#/" TargetMode="External"/><Relationship Id="rId50" Type="http://schemas.openxmlformats.org/officeDocument/2006/relationships/hyperlink" Target="https://apps.grad.illinois.edu/fellowship-finder/" TargetMode="External"/><Relationship Id="rId11" Type="http://schemas.openxmlformats.org/officeDocument/2006/relationships/hyperlink" Target="http://www.endangeredlanguagefund.org/native-voices-endowment.html" TargetMode="External"/><Relationship Id="rId10" Type="http://schemas.openxmlformats.org/officeDocument/2006/relationships/hyperlink" Target="https://drive.google.com/file/d/1CukgldCXNLu2Ghf0_IdGgug5Dzs3Xi0Q/view?usp=sharing" TargetMode="External"/><Relationship Id="rId13" Type="http://schemas.openxmlformats.org/officeDocument/2006/relationships/hyperlink" Target="https://grants.ndncollective.org/community-action-fund/" TargetMode="External"/><Relationship Id="rId12" Type="http://schemas.openxmlformats.org/officeDocument/2006/relationships/hyperlink" Target="http://www.endangeredlanguagefund.org/sldf.html" TargetMode="External"/><Relationship Id="rId15" Type="http://schemas.openxmlformats.org/officeDocument/2006/relationships/hyperlink" Target="https://apply.interfolio.com/98497" TargetMode="External"/><Relationship Id="rId14" Type="http://schemas.openxmlformats.org/officeDocument/2006/relationships/hyperlink" Target="https://apply.interfolio.com/98491" TargetMode="External"/><Relationship Id="rId17" Type="http://schemas.openxmlformats.org/officeDocument/2006/relationships/hyperlink" Target="https://www.amphilsoc.org/grants/indigenous-community-research-fellowships" TargetMode="External"/><Relationship Id="rId16" Type="http://schemas.openxmlformats.org/officeDocument/2006/relationships/hyperlink" Target="https://www.amphilsoc.org/grants/mellon-foundation-native-american-scholars-initiative-nasi-fellowships" TargetMode="External"/><Relationship Id="rId19" Type="http://schemas.openxmlformats.org/officeDocument/2006/relationships/hyperlink" Target="https://solve-mit-edu.smithsonian.idm.oclc.org/challenges/indigenous-communities-2022#challenge-subnav-offset" TargetMode="External"/><Relationship Id="rId18" Type="http://schemas.openxmlformats.org/officeDocument/2006/relationships/hyperlink" Target="https://postdoc.clir.org/jo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